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A7" w:rsidRDefault="007B16A7" w:rsidP="00EF659A">
      <w:pPr>
        <w:pStyle w:val="Titolo"/>
        <w:rPr>
          <w:sz w:val="44"/>
          <w:szCs w:val="44"/>
        </w:rPr>
      </w:pPr>
      <w:r>
        <w:rPr>
          <w:sz w:val="44"/>
          <w:szCs w:val="44"/>
        </w:rPr>
        <w:t>FEDERVINI</w:t>
      </w:r>
    </w:p>
    <w:p w:rsidR="007B16A7" w:rsidRDefault="007B16A7" w:rsidP="00EF659A">
      <w:pPr>
        <w:jc w:val="center"/>
        <w:rPr>
          <w:spacing w:val="-2"/>
          <w:w w:val="90"/>
          <w:sz w:val="22"/>
        </w:rPr>
      </w:pPr>
      <w:r>
        <w:rPr>
          <w:spacing w:val="-2"/>
          <w:w w:val="90"/>
          <w:sz w:val="22"/>
        </w:rPr>
        <w:t xml:space="preserve">Federazione Italiana Industriali Produttori, Esportatori </w:t>
      </w:r>
      <w:proofErr w:type="spellStart"/>
      <w:r>
        <w:rPr>
          <w:spacing w:val="-2"/>
          <w:w w:val="90"/>
          <w:sz w:val="22"/>
        </w:rPr>
        <w:t>ed</w:t>
      </w:r>
      <w:proofErr w:type="spellEnd"/>
      <w:r>
        <w:rPr>
          <w:spacing w:val="-2"/>
          <w:w w:val="90"/>
          <w:sz w:val="22"/>
        </w:rPr>
        <w:t xml:space="preserve"> Importatori</w:t>
      </w:r>
    </w:p>
    <w:p w:rsidR="007B16A7" w:rsidRDefault="007B16A7" w:rsidP="00EF659A">
      <w:pPr>
        <w:jc w:val="center"/>
        <w:rPr>
          <w:spacing w:val="-2"/>
          <w:w w:val="90"/>
          <w:sz w:val="22"/>
        </w:rPr>
      </w:pPr>
      <w:proofErr w:type="gramStart"/>
      <w:r>
        <w:rPr>
          <w:spacing w:val="-2"/>
          <w:w w:val="90"/>
          <w:sz w:val="22"/>
        </w:rPr>
        <w:t>di</w:t>
      </w:r>
      <w:proofErr w:type="gramEnd"/>
      <w:r>
        <w:rPr>
          <w:spacing w:val="-2"/>
          <w:w w:val="90"/>
          <w:sz w:val="22"/>
        </w:rPr>
        <w:t xml:space="preserve"> Vini, Acquaviti, Liquori, Sciroppi, Aceti ed affini</w:t>
      </w:r>
    </w:p>
    <w:p w:rsidR="007B16A7" w:rsidRDefault="007B16A7" w:rsidP="00EF659A">
      <w:pPr>
        <w:jc w:val="center"/>
        <w:rPr>
          <w:spacing w:val="-8"/>
          <w:w w:val="90"/>
          <w:sz w:val="22"/>
        </w:rPr>
      </w:pPr>
    </w:p>
    <w:p w:rsidR="007B16A7" w:rsidRDefault="00592610" w:rsidP="00EF659A">
      <w:pPr>
        <w:jc w:val="center"/>
        <w:rPr>
          <w:spacing w:val="-8"/>
          <w:w w:val="90"/>
          <w:sz w:val="22"/>
        </w:rPr>
      </w:pPr>
      <w:r>
        <w:rPr>
          <w:noProof/>
          <w:spacing w:val="-8"/>
          <w:w w:val="90"/>
          <w:sz w:val="22"/>
        </w:rPr>
        <w:drawing>
          <wp:inline distT="0" distB="0" distL="0" distR="0">
            <wp:extent cx="276225" cy="276225"/>
            <wp:effectExtent l="0" t="0" r="9525" b="9525"/>
            <wp:docPr id="1" name="Immagine 1" descr="2M_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2M_2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6A7" w:rsidRDefault="007B16A7" w:rsidP="00EF659A">
      <w:pPr>
        <w:rPr>
          <w:i/>
          <w:spacing w:val="-8"/>
          <w:w w:val="90"/>
          <w:sz w:val="18"/>
        </w:rPr>
      </w:pPr>
      <w:r>
        <w:rPr>
          <w:i/>
          <w:spacing w:val="-8"/>
          <w:w w:val="90"/>
          <w:sz w:val="18"/>
        </w:rPr>
        <w:t>Via Mentana, 2b - 00185 Roma</w:t>
      </w:r>
    </w:p>
    <w:p w:rsidR="007B16A7" w:rsidRDefault="007B16A7" w:rsidP="00EF659A">
      <w:pPr>
        <w:rPr>
          <w:i/>
          <w:spacing w:val="-8"/>
          <w:w w:val="90"/>
          <w:sz w:val="18"/>
        </w:rPr>
      </w:pPr>
      <w:r>
        <w:rPr>
          <w:i/>
          <w:spacing w:val="-8"/>
          <w:w w:val="90"/>
          <w:sz w:val="18"/>
        </w:rPr>
        <w:t>Telefono: (06) 4941630 - 4469421</w:t>
      </w:r>
    </w:p>
    <w:p w:rsidR="004A7E75" w:rsidRDefault="00592610" w:rsidP="00EF659A">
      <w:pPr>
        <w:rPr>
          <w:i/>
          <w:spacing w:val="-8"/>
          <w:w w:val="9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-390525</wp:posOffset>
                </wp:positionV>
                <wp:extent cx="1371600" cy="36576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976" w:rsidRPr="00F66665" w:rsidRDefault="00582976" w:rsidP="00EF659A">
                            <w:pPr>
                              <w:rPr>
                                <w:i/>
                                <w:spacing w:val="-8"/>
                                <w:w w:val="9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.15pt;margin-top:-30.75pt;width:108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c++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" o:allowincell="f" stroked="f">
                <v:textbox>
                  <w:txbxContent>
                    <w:p w:rsidR="00582976" w:rsidRPr="00F66665" w:rsidRDefault="00582976" w:rsidP="00EF659A">
                      <w:pPr>
                        <w:rPr>
                          <w:i/>
                          <w:spacing w:val="-8"/>
                          <w:w w:val="9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16A7">
        <w:rPr>
          <w:i/>
          <w:spacing w:val="-8"/>
          <w:w w:val="90"/>
          <w:sz w:val="18"/>
        </w:rPr>
        <w:t>Telefax: (06) 4941566</w:t>
      </w:r>
      <w:r w:rsidR="009C7647">
        <w:rPr>
          <w:i/>
          <w:spacing w:val="-8"/>
          <w:w w:val="90"/>
          <w:sz w:val="18"/>
        </w:rPr>
        <w:tab/>
      </w:r>
      <w:r w:rsidR="009C7647">
        <w:rPr>
          <w:i/>
          <w:spacing w:val="-8"/>
          <w:w w:val="90"/>
          <w:sz w:val="18"/>
        </w:rPr>
        <w:tab/>
      </w:r>
      <w:r w:rsidR="009C7647">
        <w:rPr>
          <w:i/>
          <w:spacing w:val="-8"/>
          <w:w w:val="90"/>
          <w:sz w:val="18"/>
        </w:rPr>
        <w:tab/>
      </w:r>
      <w:r w:rsidR="009C7647">
        <w:rPr>
          <w:i/>
          <w:spacing w:val="-8"/>
          <w:w w:val="90"/>
          <w:sz w:val="18"/>
        </w:rPr>
        <w:tab/>
      </w:r>
      <w:r w:rsidR="009C7647">
        <w:rPr>
          <w:i/>
          <w:spacing w:val="-8"/>
          <w:w w:val="90"/>
          <w:sz w:val="18"/>
        </w:rPr>
        <w:tab/>
      </w:r>
      <w:r w:rsidR="009C7647">
        <w:rPr>
          <w:i/>
          <w:spacing w:val="-8"/>
          <w:w w:val="90"/>
          <w:sz w:val="18"/>
        </w:rPr>
        <w:tab/>
      </w:r>
      <w:r w:rsidR="009C7647">
        <w:rPr>
          <w:i/>
          <w:spacing w:val="-8"/>
          <w:w w:val="90"/>
          <w:sz w:val="18"/>
        </w:rPr>
        <w:tab/>
      </w:r>
    </w:p>
    <w:p w:rsidR="007B16A7" w:rsidRDefault="007B16A7" w:rsidP="00EF659A">
      <w:pPr>
        <w:rPr>
          <w:i/>
          <w:spacing w:val="-8"/>
          <w:w w:val="90"/>
          <w:sz w:val="18"/>
        </w:rPr>
      </w:pPr>
      <w:r>
        <w:rPr>
          <w:i/>
          <w:spacing w:val="-8"/>
          <w:w w:val="90"/>
          <w:sz w:val="18"/>
        </w:rPr>
        <w:t>Sito web: www.federvini.it</w:t>
      </w:r>
    </w:p>
    <w:p w:rsidR="007B16A7" w:rsidRDefault="007B16A7" w:rsidP="00EF659A">
      <w:pPr>
        <w:rPr>
          <w:i/>
          <w:spacing w:val="-8"/>
          <w:w w:val="90"/>
          <w:sz w:val="18"/>
        </w:rPr>
      </w:pPr>
      <w:proofErr w:type="gramStart"/>
      <w:r>
        <w:rPr>
          <w:i/>
          <w:spacing w:val="-8"/>
          <w:w w:val="90"/>
          <w:sz w:val="18"/>
        </w:rPr>
        <w:t>e-mail</w:t>
      </w:r>
      <w:proofErr w:type="gramEnd"/>
      <w:r>
        <w:rPr>
          <w:i/>
          <w:spacing w:val="-8"/>
          <w:w w:val="90"/>
          <w:sz w:val="18"/>
        </w:rPr>
        <w:t>: federvini@federvini.it</w:t>
      </w:r>
    </w:p>
    <w:p w:rsidR="00B932BC" w:rsidRPr="00B932BC" w:rsidRDefault="00B932BC" w:rsidP="004264F6">
      <w:pPr>
        <w:rPr>
          <w:rFonts w:ascii="Arial" w:hAnsi="Arial"/>
          <w:sz w:val="8"/>
          <w:szCs w:val="22"/>
        </w:rPr>
      </w:pPr>
    </w:p>
    <w:p w:rsidR="00817B17" w:rsidRDefault="00817B17" w:rsidP="004264F6">
      <w:pPr>
        <w:rPr>
          <w:rFonts w:ascii="Arial" w:hAnsi="Arial"/>
          <w:sz w:val="22"/>
          <w:szCs w:val="22"/>
        </w:rPr>
      </w:pPr>
    </w:p>
    <w:p w:rsidR="001035C4" w:rsidRDefault="00F23C00" w:rsidP="004264F6">
      <w:p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Prot</w:t>
      </w:r>
      <w:proofErr w:type="spellEnd"/>
      <w:r w:rsidR="002A6B41" w:rsidRPr="001035C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.</w:t>
      </w:r>
      <w:bookmarkStart w:id="0" w:name="_GoBack"/>
      <w:bookmarkEnd w:id="0"/>
      <w:r>
        <w:rPr>
          <w:rFonts w:ascii="Arial" w:hAnsi="Arial"/>
          <w:sz w:val="22"/>
          <w:szCs w:val="22"/>
        </w:rPr>
        <w:t>139</w:t>
      </w:r>
    </w:p>
    <w:p w:rsidR="007B16A7" w:rsidRPr="00D540EC" w:rsidRDefault="00DB6356" w:rsidP="00DB6356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E-mail                                                                                       </w:t>
      </w:r>
      <w:r w:rsidR="00F34CAA">
        <w:rPr>
          <w:rFonts w:ascii="Arial" w:hAnsi="Arial" w:cs="Arial"/>
          <w:sz w:val="22"/>
          <w:szCs w:val="22"/>
        </w:rPr>
        <w:t>Roma</w:t>
      </w:r>
      <w:r w:rsidR="00F66665">
        <w:rPr>
          <w:rFonts w:ascii="Arial" w:hAnsi="Arial" w:cs="Arial"/>
          <w:sz w:val="22"/>
          <w:szCs w:val="22"/>
        </w:rPr>
        <w:t xml:space="preserve">, </w:t>
      </w:r>
      <w:r w:rsidR="00F23C00">
        <w:rPr>
          <w:rFonts w:ascii="Arial" w:hAnsi="Arial" w:cs="Arial"/>
          <w:sz w:val="22"/>
          <w:szCs w:val="22"/>
        </w:rPr>
        <w:t>26</w:t>
      </w:r>
      <w:r w:rsidR="002141D3">
        <w:rPr>
          <w:rFonts w:ascii="Arial" w:hAnsi="Arial" w:cs="Arial"/>
          <w:sz w:val="22"/>
          <w:szCs w:val="22"/>
        </w:rPr>
        <w:t xml:space="preserve"> </w:t>
      </w:r>
      <w:r w:rsidR="00817B17">
        <w:rPr>
          <w:rFonts w:ascii="Arial" w:hAnsi="Arial" w:cs="Arial"/>
          <w:sz w:val="22"/>
          <w:szCs w:val="22"/>
        </w:rPr>
        <w:t>maggio</w:t>
      </w:r>
      <w:r w:rsidR="00A44CB9" w:rsidRPr="00D540EC">
        <w:rPr>
          <w:rFonts w:ascii="Arial" w:hAnsi="Arial" w:cs="Arial"/>
          <w:sz w:val="22"/>
          <w:szCs w:val="22"/>
        </w:rPr>
        <w:t xml:space="preserve"> 2020</w:t>
      </w:r>
    </w:p>
    <w:p w:rsidR="004264F6" w:rsidRPr="00D540EC" w:rsidRDefault="000D7C4F" w:rsidP="004264F6">
      <w:pPr>
        <w:tabs>
          <w:tab w:val="left" w:pos="3024"/>
          <w:tab w:val="left" w:pos="3312"/>
        </w:tabs>
        <w:ind w:left="2835"/>
        <w:jc w:val="both"/>
        <w:rPr>
          <w:rFonts w:ascii="Arial" w:hAnsi="Arial" w:cs="Arial"/>
          <w:sz w:val="22"/>
          <w:szCs w:val="22"/>
        </w:rPr>
      </w:pPr>
      <w:r w:rsidRPr="00D540EC">
        <w:rPr>
          <w:rFonts w:ascii="Arial" w:hAnsi="Arial" w:cs="Arial"/>
          <w:sz w:val="22"/>
          <w:szCs w:val="22"/>
        </w:rPr>
        <w:tab/>
      </w:r>
      <w:r w:rsidR="007B2085" w:rsidRPr="00D540EC">
        <w:rPr>
          <w:rFonts w:ascii="Arial" w:hAnsi="Arial" w:cs="Arial"/>
          <w:sz w:val="22"/>
          <w:szCs w:val="22"/>
        </w:rPr>
        <w:tab/>
      </w:r>
      <w:r w:rsidR="007B2085" w:rsidRPr="00D540EC">
        <w:rPr>
          <w:rFonts w:ascii="Arial" w:hAnsi="Arial" w:cs="Arial"/>
          <w:sz w:val="22"/>
          <w:szCs w:val="22"/>
        </w:rPr>
        <w:tab/>
      </w:r>
    </w:p>
    <w:p w:rsidR="005C770F" w:rsidRPr="00D540EC" w:rsidRDefault="005C770F" w:rsidP="004264F6">
      <w:pPr>
        <w:tabs>
          <w:tab w:val="left" w:pos="3024"/>
          <w:tab w:val="left" w:pos="3312"/>
        </w:tabs>
        <w:ind w:left="2835"/>
        <w:jc w:val="both"/>
        <w:rPr>
          <w:rFonts w:ascii="Arial" w:hAnsi="Arial" w:cs="Arial"/>
          <w:sz w:val="22"/>
          <w:szCs w:val="22"/>
        </w:rPr>
      </w:pPr>
    </w:p>
    <w:p w:rsidR="00AB6B23" w:rsidRDefault="002141D3" w:rsidP="004A7E75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 w:rsidR="004A7E75">
        <w:rPr>
          <w:rFonts w:ascii="Arial" w:hAnsi="Arial" w:cs="Arial"/>
          <w:sz w:val="22"/>
          <w:szCs w:val="22"/>
        </w:rPr>
        <w:tab/>
      </w:r>
      <w:r w:rsidR="004A7E75">
        <w:rPr>
          <w:rFonts w:ascii="Arial" w:hAnsi="Arial" w:cs="Arial"/>
          <w:sz w:val="22"/>
          <w:szCs w:val="22"/>
        </w:rPr>
        <w:tab/>
      </w:r>
      <w:r w:rsidR="004A7E75">
        <w:rPr>
          <w:rFonts w:ascii="Arial" w:hAnsi="Arial" w:cs="Arial"/>
          <w:sz w:val="22"/>
          <w:szCs w:val="22"/>
        </w:rPr>
        <w:tab/>
      </w:r>
      <w:r w:rsidR="004A7E7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4A7E75">
        <w:rPr>
          <w:rFonts w:ascii="Arial" w:hAnsi="Arial" w:cs="Arial"/>
          <w:sz w:val="22"/>
          <w:szCs w:val="22"/>
        </w:rPr>
        <w:t xml:space="preserve">AL CONSIGLIO </w:t>
      </w:r>
      <w:r w:rsidR="00F23C00">
        <w:rPr>
          <w:rFonts w:ascii="Arial" w:hAnsi="Arial" w:cs="Arial"/>
          <w:sz w:val="22"/>
          <w:szCs w:val="22"/>
        </w:rPr>
        <w:t>DEL GRUPPO VINI</w:t>
      </w:r>
    </w:p>
    <w:p w:rsidR="005E28DE" w:rsidRDefault="004A7E75" w:rsidP="00F66665">
      <w:pPr>
        <w:spacing w:before="120"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proofErr w:type="spellStart"/>
      <w:r w:rsidR="00F23C00">
        <w:rPr>
          <w:rFonts w:ascii="Arial" w:hAnsi="Arial" w:cs="Arial"/>
          <w:sz w:val="22"/>
          <w:szCs w:val="22"/>
        </w:rPr>
        <w:t>p.o.c</w:t>
      </w:r>
      <w:proofErr w:type="spellEnd"/>
      <w:r w:rsidR="00F23C00">
        <w:rPr>
          <w:rFonts w:ascii="Arial" w:hAnsi="Arial" w:cs="Arial"/>
          <w:sz w:val="22"/>
          <w:szCs w:val="22"/>
        </w:rPr>
        <w:t>. al Presidente della Federazione</w:t>
      </w:r>
    </w:p>
    <w:p w:rsidR="00F23C00" w:rsidRDefault="00F23C00" w:rsidP="00F66665">
      <w:pPr>
        <w:spacing w:before="120" w:after="120"/>
        <w:ind w:left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Dottor Sandro </w:t>
      </w:r>
      <w:proofErr w:type="spellStart"/>
      <w:r>
        <w:rPr>
          <w:rFonts w:ascii="Arial" w:hAnsi="Arial" w:cs="Arial"/>
          <w:sz w:val="22"/>
          <w:szCs w:val="22"/>
        </w:rPr>
        <w:t>Boscaini</w:t>
      </w:r>
      <w:proofErr w:type="spellEnd"/>
    </w:p>
    <w:p w:rsidR="00DB6356" w:rsidRDefault="00DB6356" w:rsidP="008B0B64">
      <w:pPr>
        <w:pStyle w:val="Testonormale"/>
        <w:jc w:val="right"/>
        <w:rPr>
          <w:rFonts w:ascii="Arial" w:hAnsi="Arial" w:cs="Arial"/>
          <w:szCs w:val="22"/>
        </w:rPr>
      </w:pPr>
    </w:p>
    <w:p w:rsidR="00F66665" w:rsidRDefault="00F66665" w:rsidP="004A7E75">
      <w:pPr>
        <w:pStyle w:val="Testonormale"/>
        <w:rPr>
          <w:rFonts w:ascii="Arial" w:hAnsi="Arial" w:cs="Arial"/>
          <w:szCs w:val="22"/>
        </w:rPr>
      </w:pPr>
    </w:p>
    <w:p w:rsidR="00F23C00" w:rsidRDefault="00F23C00" w:rsidP="00F23C00">
      <w:pPr>
        <w:pStyle w:val="Testonormale"/>
        <w:rPr>
          <w:rFonts w:ascii="Arial" w:hAnsi="Arial" w:cs="Arial"/>
          <w:szCs w:val="22"/>
        </w:rPr>
      </w:pPr>
      <w:r w:rsidRPr="00F23C00">
        <w:rPr>
          <w:rFonts w:ascii="Arial" w:hAnsi="Arial" w:cs="Arial"/>
          <w:szCs w:val="22"/>
        </w:rPr>
        <w:t>Oggetto: Proroghe termini</w:t>
      </w:r>
    </w:p>
    <w:p w:rsidR="00F23C00" w:rsidRPr="00F23C00" w:rsidRDefault="00F23C00" w:rsidP="00F23C00">
      <w:pPr>
        <w:pStyle w:val="Testonormale"/>
        <w:rPr>
          <w:rFonts w:ascii="Arial" w:hAnsi="Arial" w:cs="Arial"/>
          <w:szCs w:val="22"/>
        </w:rPr>
      </w:pPr>
    </w:p>
    <w:p w:rsidR="00F23C00" w:rsidRPr="00F23C00" w:rsidRDefault="00F23C00" w:rsidP="00F23C00">
      <w:pPr>
        <w:pStyle w:val="Testonormale"/>
        <w:jc w:val="both"/>
        <w:rPr>
          <w:rFonts w:ascii="Arial" w:hAnsi="Arial" w:cs="Arial"/>
          <w:szCs w:val="22"/>
        </w:rPr>
      </w:pPr>
      <w:r w:rsidRPr="00F23C00">
        <w:rPr>
          <w:rFonts w:ascii="Arial" w:hAnsi="Arial" w:cs="Arial"/>
          <w:szCs w:val="22"/>
        </w:rPr>
        <w:t>Si informa che, con decreto n. 5779 del 22 maggio 2020 (Allegato 1), il Ministero ha adottato ulteriori disposizioni relative alla proroga di termini e deroghe alla normativa del settore agricolo a seguito delle misure urgenti adottate per il contenimento e la gestione dell’emergenza epidemiologica da COVID-19.</w:t>
      </w:r>
    </w:p>
    <w:p w:rsidR="00F23C00" w:rsidRPr="00F23C00" w:rsidRDefault="00F23C00" w:rsidP="00F23C00">
      <w:pPr>
        <w:pStyle w:val="Testonormale"/>
        <w:jc w:val="both"/>
        <w:rPr>
          <w:rFonts w:ascii="Arial" w:hAnsi="Arial" w:cs="Arial"/>
          <w:szCs w:val="22"/>
        </w:rPr>
      </w:pPr>
      <w:r w:rsidRPr="00F23C00">
        <w:rPr>
          <w:rFonts w:ascii="Arial" w:hAnsi="Arial" w:cs="Arial"/>
          <w:szCs w:val="22"/>
        </w:rPr>
        <w:t>Per il settore vitivinicolo, si segnalano gli interventi in materia di:</w:t>
      </w:r>
    </w:p>
    <w:p w:rsidR="00F23C00" w:rsidRPr="00F23C00" w:rsidRDefault="00F23C00" w:rsidP="00F23C00">
      <w:pPr>
        <w:pStyle w:val="Testonormale"/>
        <w:jc w:val="both"/>
        <w:rPr>
          <w:rFonts w:ascii="Arial" w:hAnsi="Arial" w:cs="Arial"/>
          <w:szCs w:val="22"/>
        </w:rPr>
      </w:pPr>
      <w:r w:rsidRPr="00F23C00">
        <w:rPr>
          <w:rFonts w:ascii="Arial" w:hAnsi="Arial" w:cs="Arial"/>
          <w:szCs w:val="22"/>
        </w:rPr>
        <w:t>1)</w:t>
      </w:r>
      <w:r w:rsidRPr="00F23C00">
        <w:rPr>
          <w:rFonts w:ascii="Arial" w:hAnsi="Arial" w:cs="Arial"/>
          <w:szCs w:val="22"/>
        </w:rPr>
        <w:tab/>
        <w:t>Misura della Ristrutturazione e riconversione vigneti</w:t>
      </w:r>
    </w:p>
    <w:p w:rsidR="00F23C00" w:rsidRPr="00F23C00" w:rsidRDefault="00F23C00" w:rsidP="00F23C00">
      <w:pPr>
        <w:pStyle w:val="Testonormale"/>
        <w:jc w:val="both"/>
        <w:rPr>
          <w:rFonts w:ascii="Arial" w:hAnsi="Arial" w:cs="Arial"/>
          <w:szCs w:val="22"/>
        </w:rPr>
      </w:pPr>
      <w:r w:rsidRPr="00F23C00">
        <w:rPr>
          <w:rFonts w:ascii="Arial" w:hAnsi="Arial" w:cs="Arial"/>
          <w:szCs w:val="22"/>
        </w:rPr>
        <w:t>Limitatamente alla campagna 2020/2021, il termine ultimo per la presentazione delle domande di aiuto è fissato al 30 agosto 2020.</w:t>
      </w:r>
    </w:p>
    <w:p w:rsidR="00F23C00" w:rsidRPr="00F23C00" w:rsidRDefault="00F23C00" w:rsidP="00F23C00">
      <w:pPr>
        <w:pStyle w:val="Testonormale"/>
        <w:jc w:val="both"/>
        <w:rPr>
          <w:rFonts w:ascii="Arial" w:hAnsi="Arial" w:cs="Arial"/>
          <w:szCs w:val="22"/>
        </w:rPr>
      </w:pPr>
      <w:r w:rsidRPr="00F23C00">
        <w:rPr>
          <w:rFonts w:ascii="Arial" w:hAnsi="Arial" w:cs="Arial"/>
          <w:szCs w:val="22"/>
        </w:rPr>
        <w:t>Per completezza d’informazione, si segnala che tale termine inizialmente era già stato prorogato al 15 luglio 2020 con il DM n. 3318 del 31 marzo 2020.</w:t>
      </w:r>
    </w:p>
    <w:p w:rsidR="00F23C00" w:rsidRPr="00F23C00" w:rsidRDefault="00F23C00" w:rsidP="00F23C00">
      <w:pPr>
        <w:pStyle w:val="Testonormale"/>
        <w:jc w:val="both"/>
        <w:rPr>
          <w:rFonts w:ascii="Arial" w:hAnsi="Arial" w:cs="Arial"/>
          <w:szCs w:val="22"/>
        </w:rPr>
      </w:pPr>
      <w:r w:rsidRPr="00F23C00">
        <w:rPr>
          <w:rFonts w:ascii="Arial" w:hAnsi="Arial" w:cs="Arial"/>
          <w:szCs w:val="22"/>
        </w:rPr>
        <w:t>2)</w:t>
      </w:r>
      <w:r w:rsidRPr="00F23C00">
        <w:rPr>
          <w:rFonts w:ascii="Arial" w:hAnsi="Arial" w:cs="Arial"/>
          <w:szCs w:val="22"/>
        </w:rPr>
        <w:tab/>
        <w:t>Misura della Vendemmia verde</w:t>
      </w:r>
    </w:p>
    <w:p w:rsidR="00F23C00" w:rsidRPr="00F23C00" w:rsidRDefault="00F23C00" w:rsidP="00F23C00">
      <w:pPr>
        <w:pStyle w:val="Testonormale"/>
        <w:jc w:val="both"/>
        <w:rPr>
          <w:rFonts w:ascii="Arial" w:hAnsi="Arial" w:cs="Arial"/>
          <w:szCs w:val="22"/>
        </w:rPr>
      </w:pPr>
      <w:r w:rsidRPr="00F23C00">
        <w:rPr>
          <w:rFonts w:ascii="Arial" w:hAnsi="Arial" w:cs="Arial"/>
          <w:szCs w:val="22"/>
        </w:rPr>
        <w:t>Il DM n. 9258 del 23 dicembre 2009 è modificato come segue:</w:t>
      </w:r>
    </w:p>
    <w:p w:rsidR="00F23C00" w:rsidRPr="00F23C00" w:rsidRDefault="00F23C00" w:rsidP="00F23C00">
      <w:pPr>
        <w:pStyle w:val="Testonormale"/>
        <w:jc w:val="both"/>
        <w:rPr>
          <w:rFonts w:ascii="Arial" w:hAnsi="Arial" w:cs="Arial"/>
          <w:szCs w:val="22"/>
        </w:rPr>
      </w:pPr>
      <w:r w:rsidRPr="00F23C00">
        <w:rPr>
          <w:rFonts w:ascii="Arial" w:hAnsi="Arial" w:cs="Arial"/>
          <w:szCs w:val="22"/>
        </w:rPr>
        <w:t>a)</w:t>
      </w:r>
      <w:r w:rsidRPr="00F23C00">
        <w:rPr>
          <w:rFonts w:ascii="Arial" w:hAnsi="Arial" w:cs="Arial"/>
          <w:szCs w:val="22"/>
        </w:rPr>
        <w:tab/>
        <w:t>Viene introdotta la possibilità per le Regioni e Province autonome di escludere dall’applicazione della misura i vigneti oggetto di rivendicazione delle uve a DO o a IG o determinate varietà di uva da vino;</w:t>
      </w:r>
    </w:p>
    <w:p w:rsidR="00F23C00" w:rsidRPr="00F23C00" w:rsidRDefault="00F23C00" w:rsidP="00F23C00">
      <w:pPr>
        <w:pStyle w:val="Testonormale"/>
        <w:jc w:val="both"/>
        <w:rPr>
          <w:rFonts w:ascii="Arial" w:hAnsi="Arial" w:cs="Arial"/>
          <w:szCs w:val="22"/>
        </w:rPr>
      </w:pPr>
      <w:r w:rsidRPr="00F23C00">
        <w:rPr>
          <w:rFonts w:ascii="Arial" w:hAnsi="Arial" w:cs="Arial"/>
          <w:szCs w:val="22"/>
        </w:rPr>
        <w:t>b)</w:t>
      </w:r>
      <w:r w:rsidRPr="00F23C00">
        <w:rPr>
          <w:rFonts w:ascii="Arial" w:hAnsi="Arial" w:cs="Arial"/>
          <w:szCs w:val="22"/>
        </w:rPr>
        <w:tab/>
        <w:t>Limitatamente alla campagna 2020/2021, può essere ammessa a contributo anche una superficie che già era stata oggetto della misura lo scorso anno;</w:t>
      </w:r>
    </w:p>
    <w:p w:rsidR="00F23C00" w:rsidRPr="00F23C00" w:rsidRDefault="00F23C00" w:rsidP="00F23C00">
      <w:pPr>
        <w:pStyle w:val="Testonormale"/>
        <w:jc w:val="both"/>
        <w:rPr>
          <w:rFonts w:ascii="Arial" w:hAnsi="Arial" w:cs="Arial"/>
          <w:szCs w:val="22"/>
        </w:rPr>
      </w:pPr>
      <w:r w:rsidRPr="00F23C00">
        <w:rPr>
          <w:rFonts w:ascii="Arial" w:hAnsi="Arial" w:cs="Arial"/>
          <w:szCs w:val="22"/>
        </w:rPr>
        <w:t>c)</w:t>
      </w:r>
      <w:r w:rsidRPr="00F23C00">
        <w:rPr>
          <w:rFonts w:ascii="Arial" w:hAnsi="Arial" w:cs="Arial"/>
          <w:szCs w:val="22"/>
        </w:rPr>
        <w:tab/>
        <w:t>Limitatamente alla campagna 2020/2021, il produttore presenta la domanda d’aiuto all’Organismo pagatore competente entro il 25 giugno 2020; le operazioni di vendemmia verde sono concluse entro il 25 luglio 2020 e i controlli devono essere effettuati entro il 15 settembre 2020;</w:t>
      </w:r>
    </w:p>
    <w:p w:rsidR="00F23C00" w:rsidRPr="00F23C00" w:rsidRDefault="00F23C00" w:rsidP="00F23C00">
      <w:pPr>
        <w:pStyle w:val="Testonormale"/>
        <w:jc w:val="both"/>
        <w:rPr>
          <w:rFonts w:ascii="Arial" w:hAnsi="Arial" w:cs="Arial"/>
          <w:szCs w:val="22"/>
        </w:rPr>
      </w:pPr>
      <w:r w:rsidRPr="00F23C00">
        <w:rPr>
          <w:rFonts w:ascii="Arial" w:hAnsi="Arial" w:cs="Arial"/>
          <w:szCs w:val="22"/>
        </w:rPr>
        <w:t>d)</w:t>
      </w:r>
      <w:r w:rsidRPr="00F23C00">
        <w:rPr>
          <w:rFonts w:ascii="Arial" w:hAnsi="Arial" w:cs="Arial"/>
          <w:szCs w:val="22"/>
        </w:rPr>
        <w:tab/>
        <w:t>Limitatamente alla campagna 2020/2021, l’aiuto forfettario non supera il 60% della somma dei costi diretti della distruzione o eliminazione dei grappoli e della perdita di reddito connessa a tale distruzione o eliminazione;</w:t>
      </w:r>
    </w:p>
    <w:p w:rsidR="00F23C00" w:rsidRPr="00F23C00" w:rsidRDefault="00F23C00" w:rsidP="00F23C00">
      <w:pPr>
        <w:pStyle w:val="Testonormale"/>
        <w:jc w:val="both"/>
        <w:rPr>
          <w:rFonts w:ascii="Arial" w:hAnsi="Arial" w:cs="Arial"/>
          <w:szCs w:val="22"/>
        </w:rPr>
      </w:pPr>
      <w:r w:rsidRPr="00F23C00">
        <w:rPr>
          <w:rFonts w:ascii="Arial" w:hAnsi="Arial" w:cs="Arial"/>
          <w:szCs w:val="22"/>
        </w:rPr>
        <w:t>3)</w:t>
      </w:r>
      <w:r w:rsidRPr="00F23C00">
        <w:rPr>
          <w:rFonts w:ascii="Arial" w:hAnsi="Arial" w:cs="Arial"/>
          <w:szCs w:val="22"/>
        </w:rPr>
        <w:tab/>
        <w:t>Autorizzazioni per gli impianti viticoli</w:t>
      </w:r>
    </w:p>
    <w:p w:rsidR="00F23C00" w:rsidRPr="00F23C00" w:rsidRDefault="00F23C00" w:rsidP="00F23C00">
      <w:pPr>
        <w:pStyle w:val="Testonormale"/>
        <w:jc w:val="both"/>
        <w:rPr>
          <w:rFonts w:ascii="Arial" w:hAnsi="Arial" w:cs="Arial"/>
          <w:szCs w:val="22"/>
        </w:rPr>
      </w:pPr>
      <w:r w:rsidRPr="00F23C00">
        <w:rPr>
          <w:rFonts w:ascii="Arial" w:hAnsi="Arial" w:cs="Arial"/>
          <w:szCs w:val="22"/>
        </w:rPr>
        <w:t>È concessa la proroga di un anno per:</w:t>
      </w:r>
    </w:p>
    <w:p w:rsidR="00F23C00" w:rsidRPr="00F23C00" w:rsidRDefault="00F23C00" w:rsidP="00F23C00">
      <w:pPr>
        <w:pStyle w:val="Testonormale"/>
        <w:jc w:val="both"/>
        <w:rPr>
          <w:rFonts w:ascii="Arial" w:hAnsi="Arial" w:cs="Arial"/>
          <w:szCs w:val="22"/>
        </w:rPr>
      </w:pPr>
      <w:r w:rsidRPr="00F23C00">
        <w:rPr>
          <w:rFonts w:ascii="Arial" w:hAnsi="Arial" w:cs="Arial"/>
          <w:szCs w:val="22"/>
        </w:rPr>
        <w:t>a)</w:t>
      </w:r>
      <w:r w:rsidRPr="00F23C00">
        <w:rPr>
          <w:rFonts w:ascii="Arial" w:hAnsi="Arial" w:cs="Arial"/>
          <w:szCs w:val="22"/>
        </w:rPr>
        <w:tab/>
        <w:t>La durata delle autorizzazioni di nuovo impianto in scadenza nel 2020;</w:t>
      </w:r>
    </w:p>
    <w:p w:rsidR="00F23C00" w:rsidRPr="00F23C00" w:rsidRDefault="00F23C00" w:rsidP="00F23C00">
      <w:pPr>
        <w:pStyle w:val="Testonormale"/>
        <w:jc w:val="both"/>
        <w:rPr>
          <w:rFonts w:ascii="Arial" w:hAnsi="Arial" w:cs="Arial"/>
          <w:szCs w:val="22"/>
        </w:rPr>
      </w:pPr>
      <w:r w:rsidRPr="00F23C00">
        <w:rPr>
          <w:rFonts w:ascii="Arial" w:hAnsi="Arial" w:cs="Arial"/>
          <w:szCs w:val="22"/>
        </w:rPr>
        <w:t>b)</w:t>
      </w:r>
      <w:r w:rsidRPr="00F23C00">
        <w:rPr>
          <w:rFonts w:ascii="Arial" w:hAnsi="Arial" w:cs="Arial"/>
          <w:szCs w:val="22"/>
        </w:rPr>
        <w:tab/>
        <w:t>La durata delle autorizzazioni di reimpianto in scadenza nel 2020;</w:t>
      </w:r>
    </w:p>
    <w:p w:rsidR="00F23C00" w:rsidRPr="00F23C00" w:rsidRDefault="00F23C00" w:rsidP="00F23C00">
      <w:pPr>
        <w:pStyle w:val="Testonormale"/>
        <w:jc w:val="both"/>
        <w:rPr>
          <w:rFonts w:ascii="Arial" w:hAnsi="Arial" w:cs="Arial"/>
          <w:szCs w:val="22"/>
        </w:rPr>
      </w:pPr>
      <w:r w:rsidRPr="00F23C00">
        <w:rPr>
          <w:rFonts w:ascii="Arial" w:hAnsi="Arial" w:cs="Arial"/>
          <w:szCs w:val="22"/>
        </w:rPr>
        <w:t>c)</w:t>
      </w:r>
      <w:r w:rsidRPr="00F23C00">
        <w:rPr>
          <w:rFonts w:ascii="Arial" w:hAnsi="Arial" w:cs="Arial"/>
          <w:szCs w:val="22"/>
        </w:rPr>
        <w:tab/>
        <w:t>Gli obblighi di estirpo nel quadro di un reimpianto anticipato in scadenza nel corso dell’annualità 2020.</w:t>
      </w:r>
    </w:p>
    <w:p w:rsidR="00F23C00" w:rsidRDefault="00F23C00" w:rsidP="00F23C00">
      <w:pPr>
        <w:pStyle w:val="Testonormale"/>
        <w:jc w:val="both"/>
        <w:rPr>
          <w:rFonts w:ascii="Arial" w:hAnsi="Arial" w:cs="Arial"/>
          <w:szCs w:val="22"/>
        </w:rPr>
      </w:pPr>
      <w:r w:rsidRPr="00F23C00">
        <w:rPr>
          <w:rFonts w:ascii="Arial" w:hAnsi="Arial" w:cs="Arial"/>
          <w:szCs w:val="22"/>
        </w:rPr>
        <w:t>La Federazione rimane a disposizione per maggiori informazioni.</w:t>
      </w:r>
    </w:p>
    <w:p w:rsidR="00F23C00" w:rsidRPr="00F23C00" w:rsidRDefault="00F23C00" w:rsidP="00F23C00">
      <w:pPr>
        <w:pStyle w:val="Testonormale"/>
        <w:jc w:val="both"/>
        <w:rPr>
          <w:rFonts w:ascii="Arial" w:hAnsi="Arial" w:cs="Arial"/>
          <w:szCs w:val="22"/>
        </w:rPr>
      </w:pPr>
    </w:p>
    <w:p w:rsidR="00F23C00" w:rsidRDefault="00F23C00" w:rsidP="00F23C00">
      <w:pPr>
        <w:pStyle w:val="Testonormale"/>
        <w:jc w:val="both"/>
        <w:rPr>
          <w:rFonts w:ascii="Arial" w:hAnsi="Arial" w:cs="Arial"/>
          <w:szCs w:val="22"/>
        </w:rPr>
      </w:pPr>
      <w:r w:rsidRPr="00F23C00">
        <w:rPr>
          <w:rFonts w:ascii="Arial" w:hAnsi="Arial" w:cs="Arial"/>
          <w:szCs w:val="22"/>
        </w:rPr>
        <w:t>I migliori sa</w:t>
      </w:r>
      <w:r>
        <w:rPr>
          <w:rFonts w:ascii="Arial" w:hAnsi="Arial" w:cs="Arial"/>
          <w:szCs w:val="22"/>
        </w:rPr>
        <w:t>luti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:rsidR="00F23C00" w:rsidRDefault="00F23C00" w:rsidP="00F23C00">
      <w:pPr>
        <w:pStyle w:val="Testonormale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Gabriele Castelli</w:t>
      </w:r>
    </w:p>
    <w:sectPr w:rsidR="00F23C00" w:rsidSect="00AB247F">
      <w:headerReference w:type="default" r:id="rId8"/>
      <w:pgSz w:w="11906" w:h="16838"/>
      <w:pgMar w:top="851" w:right="170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976" w:rsidRDefault="00582976" w:rsidP="002773AB">
      <w:r>
        <w:separator/>
      </w:r>
    </w:p>
  </w:endnote>
  <w:endnote w:type="continuationSeparator" w:id="0">
    <w:p w:rsidR="00582976" w:rsidRDefault="00582976" w:rsidP="0027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976" w:rsidRDefault="00582976" w:rsidP="002773AB">
      <w:r>
        <w:separator/>
      </w:r>
    </w:p>
  </w:footnote>
  <w:footnote w:type="continuationSeparator" w:id="0">
    <w:p w:rsidR="00582976" w:rsidRDefault="00582976" w:rsidP="00277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76" w:rsidRDefault="00582976" w:rsidP="00CD4033">
    <w:pPr>
      <w:pStyle w:val="Titolo"/>
      <w:rPr>
        <w:sz w:val="44"/>
        <w:szCs w:val="44"/>
      </w:rPr>
    </w:pPr>
    <w:r>
      <w:rPr>
        <w:sz w:val="44"/>
        <w:szCs w:val="44"/>
      </w:rPr>
      <w:t>FEDERVINI</w:t>
    </w:r>
  </w:p>
  <w:p w:rsidR="00582976" w:rsidRDefault="00582976">
    <w:pPr>
      <w:pStyle w:val="Intestazion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3C00">
      <w:rPr>
        <w:noProof/>
      </w:rPr>
      <w:t>2</w:t>
    </w:r>
    <w:r>
      <w:rPr>
        <w:noProof/>
      </w:rPr>
      <w:fldChar w:fldCharType="end"/>
    </w:r>
  </w:p>
  <w:p w:rsidR="00582976" w:rsidRDefault="0058297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6DB3"/>
    <w:multiLevelType w:val="hybridMultilevel"/>
    <w:tmpl w:val="A4000E54"/>
    <w:lvl w:ilvl="0" w:tplc="F98CF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34648"/>
    <w:multiLevelType w:val="hybridMultilevel"/>
    <w:tmpl w:val="DD48C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2036D"/>
    <w:multiLevelType w:val="hybridMultilevel"/>
    <w:tmpl w:val="58CA98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C49B5"/>
    <w:multiLevelType w:val="hybridMultilevel"/>
    <w:tmpl w:val="B8A2D8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D8487C"/>
    <w:multiLevelType w:val="hybridMultilevel"/>
    <w:tmpl w:val="AF1A14A4"/>
    <w:lvl w:ilvl="0" w:tplc="256C24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312F8"/>
    <w:multiLevelType w:val="hybridMultilevel"/>
    <w:tmpl w:val="B82C0556"/>
    <w:lvl w:ilvl="0" w:tplc="256C24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80780"/>
    <w:multiLevelType w:val="hybridMultilevel"/>
    <w:tmpl w:val="E10AC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A0C1E"/>
    <w:multiLevelType w:val="hybridMultilevel"/>
    <w:tmpl w:val="D7D0040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E15CE8"/>
    <w:multiLevelType w:val="hybridMultilevel"/>
    <w:tmpl w:val="F5D8E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F03AD"/>
    <w:multiLevelType w:val="hybridMultilevel"/>
    <w:tmpl w:val="A94092BE"/>
    <w:lvl w:ilvl="0" w:tplc="6B062D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40E91"/>
    <w:multiLevelType w:val="hybridMultilevel"/>
    <w:tmpl w:val="B4BABE46"/>
    <w:lvl w:ilvl="0" w:tplc="E736BA04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F0970"/>
    <w:multiLevelType w:val="hybridMultilevel"/>
    <w:tmpl w:val="772A1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96D57"/>
    <w:multiLevelType w:val="hybridMultilevel"/>
    <w:tmpl w:val="EF0A001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C1729D"/>
    <w:multiLevelType w:val="hybridMultilevel"/>
    <w:tmpl w:val="BF2A30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B0320098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F16E0"/>
    <w:multiLevelType w:val="hybridMultilevel"/>
    <w:tmpl w:val="7FD45A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F4388"/>
    <w:multiLevelType w:val="hybridMultilevel"/>
    <w:tmpl w:val="FEE4F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90086"/>
    <w:multiLevelType w:val="hybridMultilevel"/>
    <w:tmpl w:val="F20083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5D521B"/>
    <w:multiLevelType w:val="hybridMultilevel"/>
    <w:tmpl w:val="A20C2DDA"/>
    <w:lvl w:ilvl="0" w:tplc="E736BA04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F101B"/>
    <w:multiLevelType w:val="hybridMultilevel"/>
    <w:tmpl w:val="F2F44506"/>
    <w:lvl w:ilvl="0" w:tplc="672451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752EE"/>
    <w:multiLevelType w:val="hybridMultilevel"/>
    <w:tmpl w:val="688AD5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62133"/>
    <w:multiLevelType w:val="hybridMultilevel"/>
    <w:tmpl w:val="9202D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A67EE"/>
    <w:multiLevelType w:val="hybridMultilevel"/>
    <w:tmpl w:val="C4021726"/>
    <w:lvl w:ilvl="0" w:tplc="256C24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77BF3"/>
    <w:multiLevelType w:val="hybridMultilevel"/>
    <w:tmpl w:val="C81EC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66A4F"/>
    <w:multiLevelType w:val="hybridMultilevel"/>
    <w:tmpl w:val="71BA7FF8"/>
    <w:lvl w:ilvl="0" w:tplc="0410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4" w15:restartNumberingAfterBreak="0">
    <w:nsid w:val="3FA14C24"/>
    <w:multiLevelType w:val="hybridMultilevel"/>
    <w:tmpl w:val="0B5AC2B8"/>
    <w:lvl w:ilvl="0" w:tplc="E9388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4082E49"/>
    <w:multiLevelType w:val="hybridMultilevel"/>
    <w:tmpl w:val="9E362E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3598B"/>
    <w:multiLevelType w:val="hybridMultilevel"/>
    <w:tmpl w:val="2264A320"/>
    <w:lvl w:ilvl="0" w:tplc="578C20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0258F"/>
    <w:multiLevelType w:val="hybridMultilevel"/>
    <w:tmpl w:val="25EA0DAE"/>
    <w:lvl w:ilvl="0" w:tplc="1E6C9120"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8" w15:restartNumberingAfterBreak="0">
    <w:nsid w:val="50604453"/>
    <w:multiLevelType w:val="hybridMultilevel"/>
    <w:tmpl w:val="DAA20B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253C8"/>
    <w:multiLevelType w:val="hybridMultilevel"/>
    <w:tmpl w:val="9E5A720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3828E84">
      <w:start w:val="2"/>
      <w:numFmt w:val="bullet"/>
      <w:lvlText w:val="-"/>
      <w:lvlJc w:val="left"/>
      <w:pPr>
        <w:ind w:left="1428" w:hanging="708"/>
      </w:pPr>
      <w:rPr>
        <w:rFonts w:ascii="Arial" w:eastAsiaTheme="minorHAnsi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486601"/>
    <w:multiLevelType w:val="hybridMultilevel"/>
    <w:tmpl w:val="C60ADF1E"/>
    <w:lvl w:ilvl="0" w:tplc="AC3C2F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B075A"/>
    <w:multiLevelType w:val="hybridMultilevel"/>
    <w:tmpl w:val="94B09C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E50A4C"/>
    <w:multiLevelType w:val="hybridMultilevel"/>
    <w:tmpl w:val="7F5EB51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F85422D"/>
    <w:multiLevelType w:val="hybridMultilevel"/>
    <w:tmpl w:val="26946996"/>
    <w:lvl w:ilvl="0" w:tplc="9AE820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E34DDF"/>
    <w:multiLevelType w:val="hybridMultilevel"/>
    <w:tmpl w:val="D194983A"/>
    <w:lvl w:ilvl="0" w:tplc="4856A35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86175"/>
    <w:multiLevelType w:val="hybridMultilevel"/>
    <w:tmpl w:val="0A2C93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381285"/>
    <w:multiLevelType w:val="hybridMultilevel"/>
    <w:tmpl w:val="DDC68AD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8E5790B"/>
    <w:multiLevelType w:val="hybridMultilevel"/>
    <w:tmpl w:val="2FCAB8A0"/>
    <w:lvl w:ilvl="0" w:tplc="4314DA5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B6F9D"/>
    <w:multiLevelType w:val="hybridMultilevel"/>
    <w:tmpl w:val="70F046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C82BFF"/>
    <w:multiLevelType w:val="hybridMultilevel"/>
    <w:tmpl w:val="278A3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E12C5"/>
    <w:multiLevelType w:val="hybridMultilevel"/>
    <w:tmpl w:val="CC5462CC"/>
    <w:lvl w:ilvl="0" w:tplc="958E0B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D7813"/>
    <w:multiLevelType w:val="hybridMultilevel"/>
    <w:tmpl w:val="6B5C072E"/>
    <w:lvl w:ilvl="0" w:tplc="25C8D33E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BCD3E85"/>
    <w:multiLevelType w:val="hybridMultilevel"/>
    <w:tmpl w:val="87AA1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502DCF"/>
    <w:multiLevelType w:val="hybridMultilevel"/>
    <w:tmpl w:val="1B501D86"/>
    <w:lvl w:ilvl="0" w:tplc="E736BA04">
      <w:start w:val="1"/>
      <w:numFmt w:val="decimal"/>
      <w:lvlText w:val="%1)"/>
      <w:lvlJc w:val="left"/>
      <w:pPr>
        <w:ind w:left="12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EF5D52"/>
    <w:multiLevelType w:val="hybridMultilevel"/>
    <w:tmpl w:val="2FB8F994"/>
    <w:lvl w:ilvl="0" w:tplc="09A8EB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744C22"/>
    <w:multiLevelType w:val="hybridMultilevel"/>
    <w:tmpl w:val="CEF4EB42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9"/>
  </w:num>
  <w:num w:numId="2">
    <w:abstractNumId w:val="24"/>
  </w:num>
  <w:num w:numId="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3"/>
  </w:num>
  <w:num w:numId="6">
    <w:abstractNumId w:val="32"/>
  </w:num>
  <w:num w:numId="7">
    <w:abstractNumId w:val="28"/>
  </w:num>
  <w:num w:numId="8">
    <w:abstractNumId w:val="34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3"/>
  </w:num>
  <w:num w:numId="12">
    <w:abstractNumId w:val="38"/>
  </w:num>
  <w:num w:numId="13">
    <w:abstractNumId w:val="15"/>
  </w:num>
  <w:num w:numId="14">
    <w:abstractNumId w:val="10"/>
  </w:num>
  <w:num w:numId="15">
    <w:abstractNumId w:val="43"/>
  </w:num>
  <w:num w:numId="16">
    <w:abstractNumId w:val="17"/>
  </w:num>
  <w:num w:numId="17">
    <w:abstractNumId w:val="1"/>
  </w:num>
  <w:num w:numId="18">
    <w:abstractNumId w:val="26"/>
  </w:num>
  <w:num w:numId="19">
    <w:abstractNumId w:val="22"/>
  </w:num>
  <w:num w:numId="20">
    <w:abstractNumId w:val="18"/>
  </w:num>
  <w:num w:numId="21">
    <w:abstractNumId w:val="42"/>
  </w:num>
  <w:num w:numId="22">
    <w:abstractNumId w:val="30"/>
  </w:num>
  <w:num w:numId="23">
    <w:abstractNumId w:val="11"/>
  </w:num>
  <w:num w:numId="24">
    <w:abstractNumId w:val="9"/>
  </w:num>
  <w:num w:numId="25">
    <w:abstractNumId w:val="20"/>
  </w:num>
  <w:num w:numId="26">
    <w:abstractNumId w:val="16"/>
  </w:num>
  <w:num w:numId="27">
    <w:abstractNumId w:val="19"/>
  </w:num>
  <w:num w:numId="28">
    <w:abstractNumId w:val="14"/>
  </w:num>
  <w:num w:numId="29">
    <w:abstractNumId w:val="12"/>
  </w:num>
  <w:num w:numId="30">
    <w:abstractNumId w:val="35"/>
  </w:num>
  <w:num w:numId="31">
    <w:abstractNumId w:val="31"/>
  </w:num>
  <w:num w:numId="32">
    <w:abstractNumId w:val="27"/>
  </w:num>
  <w:num w:numId="33">
    <w:abstractNumId w:val="33"/>
  </w:num>
  <w:num w:numId="34">
    <w:abstractNumId w:val="2"/>
  </w:num>
  <w:num w:numId="35">
    <w:abstractNumId w:val="7"/>
  </w:num>
  <w:num w:numId="36">
    <w:abstractNumId w:val="45"/>
  </w:num>
  <w:num w:numId="37">
    <w:abstractNumId w:val="6"/>
  </w:num>
  <w:num w:numId="38">
    <w:abstractNumId w:val="23"/>
  </w:num>
  <w:num w:numId="39">
    <w:abstractNumId w:val="36"/>
  </w:num>
  <w:num w:numId="40">
    <w:abstractNumId w:val="5"/>
  </w:num>
  <w:num w:numId="41">
    <w:abstractNumId w:val="21"/>
  </w:num>
  <w:num w:numId="42">
    <w:abstractNumId w:val="40"/>
  </w:num>
  <w:num w:numId="43">
    <w:abstractNumId w:val="4"/>
  </w:num>
  <w:num w:numId="44">
    <w:abstractNumId w:val="29"/>
  </w:num>
  <w:num w:numId="45">
    <w:abstractNumId w:val="37"/>
  </w:num>
  <w:num w:numId="46">
    <w:abstractNumId w:val="0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9A"/>
    <w:rsid w:val="0000242E"/>
    <w:rsid w:val="000107B0"/>
    <w:rsid w:val="0002458E"/>
    <w:rsid w:val="00024C67"/>
    <w:rsid w:val="00056F15"/>
    <w:rsid w:val="000717E6"/>
    <w:rsid w:val="000A0494"/>
    <w:rsid w:val="000B1F91"/>
    <w:rsid w:val="000B74AB"/>
    <w:rsid w:val="000C7F7B"/>
    <w:rsid w:val="000D00F8"/>
    <w:rsid w:val="000D6030"/>
    <w:rsid w:val="000D7C4F"/>
    <w:rsid w:val="000F7E35"/>
    <w:rsid w:val="001031D6"/>
    <w:rsid w:val="001035C4"/>
    <w:rsid w:val="00104D6E"/>
    <w:rsid w:val="00105C9C"/>
    <w:rsid w:val="00121322"/>
    <w:rsid w:val="00124570"/>
    <w:rsid w:val="00127F89"/>
    <w:rsid w:val="00134DCC"/>
    <w:rsid w:val="001615C7"/>
    <w:rsid w:val="00165315"/>
    <w:rsid w:val="00174C95"/>
    <w:rsid w:val="00181701"/>
    <w:rsid w:val="00184F30"/>
    <w:rsid w:val="00191C29"/>
    <w:rsid w:val="001A021B"/>
    <w:rsid w:val="001A36FD"/>
    <w:rsid w:val="001A47FB"/>
    <w:rsid w:val="001B4F52"/>
    <w:rsid w:val="001B7A35"/>
    <w:rsid w:val="001C257F"/>
    <w:rsid w:val="001C4F62"/>
    <w:rsid w:val="001D4DFB"/>
    <w:rsid w:val="001D5ACB"/>
    <w:rsid w:val="001E06FB"/>
    <w:rsid w:val="001E55FF"/>
    <w:rsid w:val="002068CF"/>
    <w:rsid w:val="002125DC"/>
    <w:rsid w:val="002141D3"/>
    <w:rsid w:val="0022096F"/>
    <w:rsid w:val="00225359"/>
    <w:rsid w:val="00234296"/>
    <w:rsid w:val="00237BA8"/>
    <w:rsid w:val="00257574"/>
    <w:rsid w:val="002773AB"/>
    <w:rsid w:val="0028484B"/>
    <w:rsid w:val="00285640"/>
    <w:rsid w:val="00285703"/>
    <w:rsid w:val="0029223B"/>
    <w:rsid w:val="002A0CA3"/>
    <w:rsid w:val="002A68D0"/>
    <w:rsid w:val="002A6B41"/>
    <w:rsid w:val="002C0B65"/>
    <w:rsid w:val="002D0368"/>
    <w:rsid w:val="002D08F3"/>
    <w:rsid w:val="002D626D"/>
    <w:rsid w:val="002E545D"/>
    <w:rsid w:val="002E56AC"/>
    <w:rsid w:val="002F0EB3"/>
    <w:rsid w:val="002F2D97"/>
    <w:rsid w:val="002F63E7"/>
    <w:rsid w:val="00300F69"/>
    <w:rsid w:val="003177E5"/>
    <w:rsid w:val="00327B19"/>
    <w:rsid w:val="003304C1"/>
    <w:rsid w:val="00340B49"/>
    <w:rsid w:val="003436C9"/>
    <w:rsid w:val="00354115"/>
    <w:rsid w:val="003661D9"/>
    <w:rsid w:val="003675B8"/>
    <w:rsid w:val="003735D6"/>
    <w:rsid w:val="00376AAF"/>
    <w:rsid w:val="00381247"/>
    <w:rsid w:val="00383467"/>
    <w:rsid w:val="003941A4"/>
    <w:rsid w:val="003B15D3"/>
    <w:rsid w:val="003B39A3"/>
    <w:rsid w:val="003B463C"/>
    <w:rsid w:val="003B686C"/>
    <w:rsid w:val="003C45EE"/>
    <w:rsid w:val="003D3A87"/>
    <w:rsid w:val="003D57C8"/>
    <w:rsid w:val="003F2859"/>
    <w:rsid w:val="003F2A1C"/>
    <w:rsid w:val="003F554D"/>
    <w:rsid w:val="00400165"/>
    <w:rsid w:val="0040022A"/>
    <w:rsid w:val="00410400"/>
    <w:rsid w:val="004121F3"/>
    <w:rsid w:val="0041455F"/>
    <w:rsid w:val="004150F2"/>
    <w:rsid w:val="004264F6"/>
    <w:rsid w:val="004303BA"/>
    <w:rsid w:val="004319BD"/>
    <w:rsid w:val="00433968"/>
    <w:rsid w:val="004364B2"/>
    <w:rsid w:val="00451D63"/>
    <w:rsid w:val="004529A6"/>
    <w:rsid w:val="00461F39"/>
    <w:rsid w:val="00465AC0"/>
    <w:rsid w:val="00481F5C"/>
    <w:rsid w:val="00487861"/>
    <w:rsid w:val="00493E65"/>
    <w:rsid w:val="004957BA"/>
    <w:rsid w:val="004A0D9F"/>
    <w:rsid w:val="004A25E2"/>
    <w:rsid w:val="004A6DDA"/>
    <w:rsid w:val="004A7E75"/>
    <w:rsid w:val="004B1F35"/>
    <w:rsid w:val="004B4337"/>
    <w:rsid w:val="004B68B5"/>
    <w:rsid w:val="004B6BDF"/>
    <w:rsid w:val="004E3B62"/>
    <w:rsid w:val="004E516F"/>
    <w:rsid w:val="004E75FD"/>
    <w:rsid w:val="004E7991"/>
    <w:rsid w:val="004F0AE4"/>
    <w:rsid w:val="004F1B16"/>
    <w:rsid w:val="004F4426"/>
    <w:rsid w:val="00505A37"/>
    <w:rsid w:val="00507051"/>
    <w:rsid w:val="0051118E"/>
    <w:rsid w:val="00513B6A"/>
    <w:rsid w:val="00514CA5"/>
    <w:rsid w:val="00523330"/>
    <w:rsid w:val="00544833"/>
    <w:rsid w:val="00560427"/>
    <w:rsid w:val="00582976"/>
    <w:rsid w:val="0058394D"/>
    <w:rsid w:val="00590DB0"/>
    <w:rsid w:val="00592610"/>
    <w:rsid w:val="005A1932"/>
    <w:rsid w:val="005B4E18"/>
    <w:rsid w:val="005B76FE"/>
    <w:rsid w:val="005C11F9"/>
    <w:rsid w:val="005C67A0"/>
    <w:rsid w:val="005C770F"/>
    <w:rsid w:val="005E24AA"/>
    <w:rsid w:val="005E28DE"/>
    <w:rsid w:val="006025F3"/>
    <w:rsid w:val="00602671"/>
    <w:rsid w:val="006047B0"/>
    <w:rsid w:val="006120F4"/>
    <w:rsid w:val="00613DED"/>
    <w:rsid w:val="00617BA7"/>
    <w:rsid w:val="00623848"/>
    <w:rsid w:val="00631137"/>
    <w:rsid w:val="00660E3B"/>
    <w:rsid w:val="00667C5F"/>
    <w:rsid w:val="006824AC"/>
    <w:rsid w:val="006910B1"/>
    <w:rsid w:val="006A4DAB"/>
    <w:rsid w:val="006B65D2"/>
    <w:rsid w:val="006C36ED"/>
    <w:rsid w:val="006C4F10"/>
    <w:rsid w:val="006C5194"/>
    <w:rsid w:val="006C5285"/>
    <w:rsid w:val="006C7986"/>
    <w:rsid w:val="006C7E01"/>
    <w:rsid w:val="006E38F6"/>
    <w:rsid w:val="006E6417"/>
    <w:rsid w:val="006F3D56"/>
    <w:rsid w:val="00702652"/>
    <w:rsid w:val="0070444B"/>
    <w:rsid w:val="007051FE"/>
    <w:rsid w:val="00705FBA"/>
    <w:rsid w:val="00714AC7"/>
    <w:rsid w:val="00714FC6"/>
    <w:rsid w:val="00716A8D"/>
    <w:rsid w:val="00740B85"/>
    <w:rsid w:val="0075184E"/>
    <w:rsid w:val="00766A74"/>
    <w:rsid w:val="007674B5"/>
    <w:rsid w:val="007733C9"/>
    <w:rsid w:val="007768AE"/>
    <w:rsid w:val="00781469"/>
    <w:rsid w:val="00781627"/>
    <w:rsid w:val="00790B53"/>
    <w:rsid w:val="007B16A7"/>
    <w:rsid w:val="007B2085"/>
    <w:rsid w:val="007C0854"/>
    <w:rsid w:val="007D12B5"/>
    <w:rsid w:val="007D7296"/>
    <w:rsid w:val="007E1F3C"/>
    <w:rsid w:val="007E6AC3"/>
    <w:rsid w:val="007F34DA"/>
    <w:rsid w:val="007F3AD8"/>
    <w:rsid w:val="007F676F"/>
    <w:rsid w:val="00801CC9"/>
    <w:rsid w:val="0081492E"/>
    <w:rsid w:val="00816831"/>
    <w:rsid w:val="00817B17"/>
    <w:rsid w:val="00820204"/>
    <w:rsid w:val="00833EFB"/>
    <w:rsid w:val="008406AA"/>
    <w:rsid w:val="0084616B"/>
    <w:rsid w:val="008631BE"/>
    <w:rsid w:val="008643CC"/>
    <w:rsid w:val="0087692E"/>
    <w:rsid w:val="00884F48"/>
    <w:rsid w:val="00886461"/>
    <w:rsid w:val="00896303"/>
    <w:rsid w:val="008A17D6"/>
    <w:rsid w:val="008A373A"/>
    <w:rsid w:val="008A6C08"/>
    <w:rsid w:val="008B0B64"/>
    <w:rsid w:val="008B0EFF"/>
    <w:rsid w:val="008B12C9"/>
    <w:rsid w:val="008C3E70"/>
    <w:rsid w:val="008D22AD"/>
    <w:rsid w:val="008D6647"/>
    <w:rsid w:val="008F6A53"/>
    <w:rsid w:val="008F7586"/>
    <w:rsid w:val="00924CF0"/>
    <w:rsid w:val="009251BE"/>
    <w:rsid w:val="0093421A"/>
    <w:rsid w:val="00935EFB"/>
    <w:rsid w:val="00940587"/>
    <w:rsid w:val="009474C8"/>
    <w:rsid w:val="00951796"/>
    <w:rsid w:val="00954C34"/>
    <w:rsid w:val="00954D8D"/>
    <w:rsid w:val="009614BF"/>
    <w:rsid w:val="00961520"/>
    <w:rsid w:val="00967116"/>
    <w:rsid w:val="009826C4"/>
    <w:rsid w:val="00985022"/>
    <w:rsid w:val="00992B3B"/>
    <w:rsid w:val="0099473C"/>
    <w:rsid w:val="00996CED"/>
    <w:rsid w:val="009A56C2"/>
    <w:rsid w:val="009A7D80"/>
    <w:rsid w:val="009B08D2"/>
    <w:rsid w:val="009B172A"/>
    <w:rsid w:val="009C1A4F"/>
    <w:rsid w:val="009C41AA"/>
    <w:rsid w:val="009C7647"/>
    <w:rsid w:val="009D12AE"/>
    <w:rsid w:val="009E3776"/>
    <w:rsid w:val="009F26DC"/>
    <w:rsid w:val="00A02604"/>
    <w:rsid w:val="00A04A4F"/>
    <w:rsid w:val="00A06315"/>
    <w:rsid w:val="00A1037E"/>
    <w:rsid w:val="00A1180B"/>
    <w:rsid w:val="00A14247"/>
    <w:rsid w:val="00A2268E"/>
    <w:rsid w:val="00A3300D"/>
    <w:rsid w:val="00A44CB9"/>
    <w:rsid w:val="00A5533F"/>
    <w:rsid w:val="00A6082D"/>
    <w:rsid w:val="00A63EE3"/>
    <w:rsid w:val="00A63F8E"/>
    <w:rsid w:val="00A6483D"/>
    <w:rsid w:val="00A77EE4"/>
    <w:rsid w:val="00A80C46"/>
    <w:rsid w:val="00A813C8"/>
    <w:rsid w:val="00A818AC"/>
    <w:rsid w:val="00A909F6"/>
    <w:rsid w:val="00A95C05"/>
    <w:rsid w:val="00A9776C"/>
    <w:rsid w:val="00AA18BC"/>
    <w:rsid w:val="00AA2D03"/>
    <w:rsid w:val="00AA595A"/>
    <w:rsid w:val="00AB247F"/>
    <w:rsid w:val="00AB6B23"/>
    <w:rsid w:val="00AC0A9A"/>
    <w:rsid w:val="00AD4505"/>
    <w:rsid w:val="00AD4707"/>
    <w:rsid w:val="00AD4AF0"/>
    <w:rsid w:val="00AD587D"/>
    <w:rsid w:val="00AE691E"/>
    <w:rsid w:val="00AF22BA"/>
    <w:rsid w:val="00AF51A5"/>
    <w:rsid w:val="00B14F18"/>
    <w:rsid w:val="00B21676"/>
    <w:rsid w:val="00B21B05"/>
    <w:rsid w:val="00B4360C"/>
    <w:rsid w:val="00B61261"/>
    <w:rsid w:val="00B64C3E"/>
    <w:rsid w:val="00B64C7C"/>
    <w:rsid w:val="00B651EC"/>
    <w:rsid w:val="00B70EAF"/>
    <w:rsid w:val="00B71B38"/>
    <w:rsid w:val="00B73CC4"/>
    <w:rsid w:val="00B8369C"/>
    <w:rsid w:val="00B871C8"/>
    <w:rsid w:val="00B907A4"/>
    <w:rsid w:val="00B932BC"/>
    <w:rsid w:val="00BA07D3"/>
    <w:rsid w:val="00BA0A47"/>
    <w:rsid w:val="00BA4EE0"/>
    <w:rsid w:val="00BA5591"/>
    <w:rsid w:val="00BC640B"/>
    <w:rsid w:val="00BC6A68"/>
    <w:rsid w:val="00BD0AA9"/>
    <w:rsid w:val="00BD2BB3"/>
    <w:rsid w:val="00BD7C5B"/>
    <w:rsid w:val="00BE0E3F"/>
    <w:rsid w:val="00BE3BD7"/>
    <w:rsid w:val="00BE79B9"/>
    <w:rsid w:val="00BF79CA"/>
    <w:rsid w:val="00C00CB8"/>
    <w:rsid w:val="00C128BE"/>
    <w:rsid w:val="00C14905"/>
    <w:rsid w:val="00C20A90"/>
    <w:rsid w:val="00C326EE"/>
    <w:rsid w:val="00C34977"/>
    <w:rsid w:val="00C35608"/>
    <w:rsid w:val="00C441FE"/>
    <w:rsid w:val="00C44BDD"/>
    <w:rsid w:val="00C52E29"/>
    <w:rsid w:val="00C77195"/>
    <w:rsid w:val="00C80D49"/>
    <w:rsid w:val="00CA5F19"/>
    <w:rsid w:val="00CA615E"/>
    <w:rsid w:val="00CA6E03"/>
    <w:rsid w:val="00CB20DD"/>
    <w:rsid w:val="00CB2E8E"/>
    <w:rsid w:val="00CC2BEE"/>
    <w:rsid w:val="00CD0811"/>
    <w:rsid w:val="00CD2472"/>
    <w:rsid w:val="00CD3FBA"/>
    <w:rsid w:val="00CD4033"/>
    <w:rsid w:val="00CE0C9E"/>
    <w:rsid w:val="00CE26C7"/>
    <w:rsid w:val="00CE69A2"/>
    <w:rsid w:val="00CF5353"/>
    <w:rsid w:val="00CF798A"/>
    <w:rsid w:val="00D01592"/>
    <w:rsid w:val="00D1752D"/>
    <w:rsid w:val="00D2589E"/>
    <w:rsid w:val="00D45E99"/>
    <w:rsid w:val="00D51C12"/>
    <w:rsid w:val="00D540EC"/>
    <w:rsid w:val="00D601F6"/>
    <w:rsid w:val="00D652D8"/>
    <w:rsid w:val="00D74F93"/>
    <w:rsid w:val="00D807D6"/>
    <w:rsid w:val="00DA585C"/>
    <w:rsid w:val="00DA5F47"/>
    <w:rsid w:val="00DA72AF"/>
    <w:rsid w:val="00DB48B7"/>
    <w:rsid w:val="00DB6356"/>
    <w:rsid w:val="00DC1046"/>
    <w:rsid w:val="00DC44E4"/>
    <w:rsid w:val="00DD0C97"/>
    <w:rsid w:val="00DD35FB"/>
    <w:rsid w:val="00DD7C3A"/>
    <w:rsid w:val="00DE1428"/>
    <w:rsid w:val="00DF4C7F"/>
    <w:rsid w:val="00DF50DF"/>
    <w:rsid w:val="00DF6BF0"/>
    <w:rsid w:val="00E0225C"/>
    <w:rsid w:val="00E02980"/>
    <w:rsid w:val="00E06333"/>
    <w:rsid w:val="00E30895"/>
    <w:rsid w:val="00E355CE"/>
    <w:rsid w:val="00E3710D"/>
    <w:rsid w:val="00E42047"/>
    <w:rsid w:val="00E4659F"/>
    <w:rsid w:val="00E51DD2"/>
    <w:rsid w:val="00E528DC"/>
    <w:rsid w:val="00E54958"/>
    <w:rsid w:val="00E567EB"/>
    <w:rsid w:val="00E70B46"/>
    <w:rsid w:val="00E7156E"/>
    <w:rsid w:val="00E7219A"/>
    <w:rsid w:val="00E84C1C"/>
    <w:rsid w:val="00E920DC"/>
    <w:rsid w:val="00EA670B"/>
    <w:rsid w:val="00EA6D0F"/>
    <w:rsid w:val="00EC7EC2"/>
    <w:rsid w:val="00ED029F"/>
    <w:rsid w:val="00ED207E"/>
    <w:rsid w:val="00ED5B3D"/>
    <w:rsid w:val="00ED5DDF"/>
    <w:rsid w:val="00ED6EB0"/>
    <w:rsid w:val="00EF659A"/>
    <w:rsid w:val="00EF7C54"/>
    <w:rsid w:val="00F01434"/>
    <w:rsid w:val="00F23C00"/>
    <w:rsid w:val="00F24F3D"/>
    <w:rsid w:val="00F34CAA"/>
    <w:rsid w:val="00F47E52"/>
    <w:rsid w:val="00F5261D"/>
    <w:rsid w:val="00F66665"/>
    <w:rsid w:val="00F66CBE"/>
    <w:rsid w:val="00F6764A"/>
    <w:rsid w:val="00F725AF"/>
    <w:rsid w:val="00F74BDD"/>
    <w:rsid w:val="00F76CAE"/>
    <w:rsid w:val="00F8035C"/>
    <w:rsid w:val="00F94D29"/>
    <w:rsid w:val="00FA7430"/>
    <w:rsid w:val="00FB4E00"/>
    <w:rsid w:val="00FC56EB"/>
    <w:rsid w:val="00FD7D9F"/>
    <w:rsid w:val="00FE417C"/>
    <w:rsid w:val="00FE4AFD"/>
    <w:rsid w:val="00FE4B20"/>
    <w:rsid w:val="00FF253D"/>
    <w:rsid w:val="00FF3CA9"/>
    <w:rsid w:val="00FF3D9D"/>
    <w:rsid w:val="00FF40A1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85E6A9-9064-4182-AC96-E95F6EC5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659A"/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EF659A"/>
    <w:pPr>
      <w:jc w:val="center"/>
    </w:pPr>
    <w:rPr>
      <w:spacing w:val="-2"/>
      <w:w w:val="90"/>
      <w:sz w:val="3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F659A"/>
    <w:rPr>
      <w:rFonts w:ascii="Times New Roman" w:hAnsi="Times New Roman" w:cs="Times New Roman"/>
      <w:spacing w:val="-2"/>
      <w:w w:val="9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F65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F659A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773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773AB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2773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773AB"/>
    <w:rPr>
      <w:rFonts w:ascii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716A8D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16A8D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A44CB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44CB9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3668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709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91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4F52EFDB.dotm</Template>
  <TotalTime>50</TotalTime>
  <Pages>1</Pages>
  <Words>386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FEDERVINI</vt:lpstr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FEDERVINI</dc:title>
  <dc:subject/>
  <dc:creator>mmarchese</dc:creator>
  <cp:keywords/>
  <dc:description/>
  <cp:lastModifiedBy>Fabio Ferrari</cp:lastModifiedBy>
  <cp:revision>11</cp:revision>
  <cp:lastPrinted>2020-05-12T12:55:00Z</cp:lastPrinted>
  <dcterms:created xsi:type="dcterms:W3CDTF">2020-05-05T10:35:00Z</dcterms:created>
  <dcterms:modified xsi:type="dcterms:W3CDTF">2020-05-26T07:33:00Z</dcterms:modified>
</cp:coreProperties>
</file>